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CA1" w:rsidRPr="003E6FEB" w:rsidRDefault="00262952" w:rsidP="00271CA1">
      <w:pPr>
        <w:pStyle w:val="Default"/>
        <w:jc w:val="both"/>
        <w:rPr>
          <w:b/>
          <w:bCs/>
          <w:u w:val="single"/>
        </w:rPr>
      </w:pPr>
      <w:bookmarkStart w:id="0" w:name="_GoBack"/>
      <w:bookmarkEnd w:id="0"/>
      <w:r w:rsidRPr="003E6FEB">
        <w:rPr>
          <w:b/>
          <w:bCs/>
          <w:u w:val="single"/>
        </w:rPr>
        <w:t>G.2</w:t>
      </w:r>
      <w:r w:rsidR="00271CA1" w:rsidRPr="003E6FEB">
        <w:rPr>
          <w:b/>
          <w:bCs/>
          <w:u w:val="single"/>
        </w:rPr>
        <w:t xml:space="preserve">_Wertungshinweise </w:t>
      </w:r>
    </w:p>
    <w:p w:rsidR="00271CA1" w:rsidRPr="003E6FEB" w:rsidRDefault="00271CA1" w:rsidP="00271CA1">
      <w:pPr>
        <w:pStyle w:val="Default"/>
        <w:jc w:val="both"/>
        <w:rPr>
          <w:b/>
          <w:bCs/>
          <w:u w:val="single"/>
        </w:rPr>
      </w:pPr>
    </w:p>
    <w:p w:rsidR="00271CA1" w:rsidRPr="003E6FEB" w:rsidRDefault="00271CA1" w:rsidP="00271CA1">
      <w:pPr>
        <w:pStyle w:val="Default"/>
        <w:jc w:val="both"/>
      </w:pPr>
    </w:p>
    <w:p w:rsidR="00271CA1" w:rsidRPr="003E6FEB" w:rsidRDefault="00271CA1" w:rsidP="001B716F">
      <w:pPr>
        <w:pStyle w:val="Default"/>
        <w:jc w:val="both"/>
      </w:pPr>
      <w:r w:rsidRPr="003E6FEB">
        <w:t xml:space="preserve">Es gelangen nur diejenigen Angebote in die Prüfung und Wertung, die sämtliche Anforderungen nach diesen Vergabeunterlagen erfüllen. </w:t>
      </w:r>
    </w:p>
    <w:p w:rsidR="00271CA1" w:rsidRPr="003E6FEB" w:rsidRDefault="00271CA1" w:rsidP="001B716F">
      <w:pPr>
        <w:pStyle w:val="Default"/>
        <w:jc w:val="both"/>
      </w:pPr>
    </w:p>
    <w:p w:rsidR="00271CA1" w:rsidRPr="003E6FEB" w:rsidRDefault="00271CA1" w:rsidP="001B716F">
      <w:pPr>
        <w:pStyle w:val="Default"/>
        <w:jc w:val="both"/>
      </w:pPr>
      <w:r w:rsidRPr="003E6FEB">
        <w:t xml:space="preserve">Die preisliche Bewertung erfolgt auf der Grundlage des in dem </w:t>
      </w:r>
      <w:proofErr w:type="spellStart"/>
      <w:r w:rsidRPr="003E6FEB">
        <w:t>Losblatt</w:t>
      </w:r>
      <w:proofErr w:type="spellEnd"/>
      <w:r w:rsidRPr="003E6FEB">
        <w:t xml:space="preserve"> eingetragenen </w:t>
      </w:r>
      <w:r w:rsidR="002F7A3F">
        <w:t>Bruttopreis des Stundensatzes</w:t>
      </w:r>
      <w:r w:rsidRPr="003E6FEB">
        <w:t xml:space="preserve"> incl. Umsatzsteuer (= Wertungspreis). </w:t>
      </w:r>
    </w:p>
    <w:p w:rsidR="00271CA1" w:rsidRPr="003E6FEB" w:rsidRDefault="00271CA1" w:rsidP="001B716F">
      <w:pPr>
        <w:pStyle w:val="Default"/>
        <w:jc w:val="both"/>
      </w:pPr>
    </w:p>
    <w:p w:rsidR="00271CA1" w:rsidRPr="003E6FEB" w:rsidRDefault="00271CA1" w:rsidP="001B716F">
      <w:pPr>
        <w:pStyle w:val="Default"/>
        <w:jc w:val="both"/>
      </w:pPr>
      <w:r w:rsidRPr="003E6FEB">
        <w:t xml:space="preserve">Der Bieter verpflichtet sich, auf Anforderung des Auftraggebers die Kalkulation unverzüglich offen zu legen. Eine nachträgliche Preisverhandlung ist ausgeschlossen. </w:t>
      </w:r>
    </w:p>
    <w:p w:rsidR="00E650EC" w:rsidRPr="003E6FEB" w:rsidRDefault="00E650EC" w:rsidP="00271CA1">
      <w:pPr>
        <w:pStyle w:val="Default"/>
        <w:jc w:val="both"/>
      </w:pPr>
    </w:p>
    <w:p w:rsidR="00E650EC" w:rsidRDefault="00271CA1" w:rsidP="00271CA1">
      <w:pPr>
        <w:pStyle w:val="Default"/>
        <w:jc w:val="both"/>
      </w:pPr>
      <w:r w:rsidRPr="003E6FEB">
        <w:t xml:space="preserve">Nach </w:t>
      </w:r>
      <w:r w:rsidR="00D56290">
        <w:t>Feststellung der Bietereignung</w:t>
      </w:r>
      <w:r w:rsidRPr="003E6FEB">
        <w:t xml:space="preserve"> erfolgt die Auswahl de</w:t>
      </w:r>
      <w:r w:rsidR="009D5F7E">
        <w:t>r</w:t>
      </w:r>
      <w:r w:rsidRPr="003E6FEB">
        <w:t xml:space="preserve"> Angebote, d</w:t>
      </w:r>
      <w:r w:rsidR="009D5F7E">
        <w:t>ie</w:t>
      </w:r>
      <w:r w:rsidRPr="003E6FEB">
        <w:t xml:space="preserve"> den Zuschlag zur Durchführung des </w:t>
      </w:r>
      <w:r w:rsidR="009D5F7E">
        <w:t xml:space="preserve">jeweiligen </w:t>
      </w:r>
      <w:r w:rsidRPr="003E6FEB">
        <w:t>Loses erhalten soll</w:t>
      </w:r>
      <w:r w:rsidR="009D5F7E">
        <w:t>en</w:t>
      </w:r>
      <w:r w:rsidR="00D56290">
        <w:t>, auf der Grundlage des angebotenen Preises</w:t>
      </w:r>
      <w:r w:rsidRPr="003E6FEB">
        <w:t xml:space="preserve">. </w:t>
      </w:r>
    </w:p>
    <w:p w:rsidR="00D56290" w:rsidRPr="003E6FEB" w:rsidRDefault="00D56290" w:rsidP="00271CA1">
      <w:pPr>
        <w:pStyle w:val="Default"/>
        <w:jc w:val="both"/>
      </w:pPr>
    </w:p>
    <w:p w:rsidR="00271CA1" w:rsidRPr="003E6FEB" w:rsidRDefault="006F25CC" w:rsidP="00271CA1">
      <w:pPr>
        <w:pStyle w:val="Default"/>
        <w:jc w:val="both"/>
      </w:pPr>
      <w:r>
        <w:t>Erfüllen mehr als ein Bieter alle vorgegebenen Bedingungen und liegen die entsprechenden Erklärung</w:t>
      </w:r>
      <w:r w:rsidR="009D5F7E">
        <w:t>en -</w:t>
      </w:r>
      <w:r>
        <w:t xml:space="preserve">wie gefordert- vor, sind zudem die angegebenen Referenzen vergleichbar, </w:t>
      </w:r>
      <w:r w:rsidR="00271CA1" w:rsidRPr="003E6FEB">
        <w:t xml:space="preserve">erfolgt </w:t>
      </w:r>
      <w:r>
        <w:t xml:space="preserve">bei identischem Angebotspreis (bis 2 Stellen hinter dem Komma) </w:t>
      </w:r>
      <w:r w:rsidR="009D5F7E">
        <w:t xml:space="preserve">eine Auslosung um das Ranking zu bestimmen. </w:t>
      </w:r>
    </w:p>
    <w:p w:rsidR="00271CA1" w:rsidRPr="003E6FEB" w:rsidRDefault="00271CA1" w:rsidP="00271CA1">
      <w:pPr>
        <w:pStyle w:val="Default"/>
      </w:pPr>
    </w:p>
    <w:p w:rsidR="00A110C7" w:rsidRPr="003E6FEB" w:rsidRDefault="00A110C7" w:rsidP="00EE3EF1">
      <w:pPr>
        <w:rPr>
          <w:rFonts w:cs="Arial"/>
          <w:b/>
          <w:bCs/>
          <w:color w:val="000000"/>
          <w:sz w:val="24"/>
        </w:rPr>
      </w:pPr>
    </w:p>
    <w:sectPr w:rsidR="00A110C7" w:rsidRPr="003E6FEB" w:rsidSect="000C1A6D">
      <w:headerReference w:type="default" r:id="rId9"/>
      <w:footerReference w:type="default" r:id="rId10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62E" w:rsidRDefault="0026562E" w:rsidP="00AC0F1D">
      <w:r>
        <w:separator/>
      </w:r>
    </w:p>
  </w:endnote>
  <w:endnote w:type="continuationSeparator" w:id="0">
    <w:p w:rsidR="0026562E" w:rsidRDefault="0026562E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282" w:rsidRDefault="00560282" w:rsidP="0026562E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</w:p>
  <w:p w:rsidR="0094264F" w:rsidRDefault="0094264F" w:rsidP="0026562E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</w:p>
  <w:p w:rsidR="0026562E" w:rsidRPr="007C44D8" w:rsidRDefault="0026562E" w:rsidP="00FF2942">
    <w:pPr>
      <w:pStyle w:val="Fuzeile"/>
      <w:pBdr>
        <w:top w:val="thinThickSmallGap" w:sz="24" w:space="1" w:color="622423" w:themeColor="accent2" w:themeShade="7F"/>
      </w:pBdr>
      <w:tabs>
        <w:tab w:val="left" w:pos="3765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6F25CC">
      <w:rPr>
        <w:rFonts w:eastAsiaTheme="majorEastAsia" w:cs="Arial"/>
        <w:sz w:val="20"/>
        <w:szCs w:val="20"/>
      </w:rPr>
      <w:t>26</w:t>
    </w:r>
    <w:r>
      <w:rPr>
        <w:rFonts w:eastAsiaTheme="majorEastAsia" w:cs="Arial"/>
        <w:sz w:val="20"/>
        <w:szCs w:val="20"/>
      </w:rPr>
      <w:t>.</w:t>
    </w:r>
    <w:r w:rsidR="00BC1D29">
      <w:rPr>
        <w:rFonts w:eastAsiaTheme="majorEastAsia" w:cs="Arial"/>
        <w:sz w:val="20"/>
        <w:szCs w:val="20"/>
      </w:rPr>
      <w:t>0</w:t>
    </w:r>
    <w:r w:rsidR="006F25CC">
      <w:rPr>
        <w:rFonts w:eastAsiaTheme="majorEastAsia" w:cs="Arial"/>
        <w:sz w:val="20"/>
        <w:szCs w:val="20"/>
      </w:rPr>
      <w:t>6</w:t>
    </w:r>
    <w:r>
      <w:rPr>
        <w:rFonts w:eastAsiaTheme="majorEastAsia" w:cs="Arial"/>
        <w:sz w:val="20"/>
        <w:szCs w:val="20"/>
      </w:rPr>
      <w:t>.201</w:t>
    </w:r>
    <w:r w:rsidR="0080729B">
      <w:rPr>
        <w:rFonts w:eastAsiaTheme="majorEastAsia" w:cs="Arial"/>
        <w:sz w:val="20"/>
        <w:szCs w:val="20"/>
      </w:rPr>
      <w:t>5</w:t>
    </w:r>
    <w:r>
      <w:rPr>
        <w:rFonts w:eastAsiaTheme="majorEastAsia" w:cs="Arial"/>
        <w:sz w:val="20"/>
        <w:szCs w:val="20"/>
      </w:rPr>
      <w:t xml:space="preserve"> </w:t>
    </w:r>
    <w:r>
      <w:rPr>
        <w:rFonts w:eastAsiaTheme="majorEastAsia" w:cs="Arial"/>
        <w:sz w:val="20"/>
        <w:szCs w:val="20"/>
      </w:rPr>
      <w:tab/>
      <w:t>(ZV) 19-21-80-</w:t>
    </w:r>
    <w:r w:rsidR="006F25CC">
      <w:rPr>
        <w:rFonts w:eastAsiaTheme="majorEastAsia" w:cs="Arial"/>
        <w:sz w:val="20"/>
        <w:szCs w:val="20"/>
      </w:rPr>
      <w:t>104</w:t>
    </w:r>
    <w:r>
      <w:rPr>
        <w:rFonts w:eastAsiaTheme="majorEastAsia" w:cs="Arial"/>
        <w:sz w:val="20"/>
        <w:szCs w:val="20"/>
      </w:rPr>
      <w:t>/1</w:t>
    </w:r>
    <w:r w:rsidR="0080729B">
      <w:rPr>
        <w:rFonts w:eastAsiaTheme="majorEastAsia" w:cs="Arial"/>
        <w:sz w:val="20"/>
        <w:szCs w:val="20"/>
      </w:rPr>
      <w:t>5</w:t>
    </w:r>
    <w:r>
      <w:rPr>
        <w:rFonts w:eastAsiaTheme="majorEastAsia" w:cs="Arial"/>
        <w:sz w:val="20"/>
        <w:szCs w:val="20"/>
      </w:rPr>
      <w:tab/>
    </w:r>
    <w:r>
      <w:rPr>
        <w:rFonts w:eastAsiaTheme="majorEastAsia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62E" w:rsidRDefault="0026562E" w:rsidP="00AC0F1D">
      <w:r>
        <w:separator/>
      </w:r>
    </w:p>
  </w:footnote>
  <w:footnote w:type="continuationSeparator" w:id="0">
    <w:p w:rsidR="0026562E" w:rsidRDefault="0026562E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62E" w:rsidRDefault="0026562E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C781A"/>
    <w:multiLevelType w:val="hybridMultilevel"/>
    <w:tmpl w:val="93DE23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67106"/>
    <w:multiLevelType w:val="hybridMultilevel"/>
    <w:tmpl w:val="9BDA812A"/>
    <w:lvl w:ilvl="0" w:tplc="2114588C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5"/>
  </w:num>
  <w:num w:numId="4">
    <w:abstractNumId w:val="36"/>
  </w:num>
  <w:num w:numId="5">
    <w:abstractNumId w:val="16"/>
  </w:num>
  <w:num w:numId="6">
    <w:abstractNumId w:val="6"/>
  </w:num>
  <w:num w:numId="7">
    <w:abstractNumId w:val="40"/>
  </w:num>
  <w:num w:numId="8">
    <w:abstractNumId w:val="27"/>
  </w:num>
  <w:num w:numId="9">
    <w:abstractNumId w:val="5"/>
  </w:num>
  <w:num w:numId="10">
    <w:abstractNumId w:val="33"/>
  </w:num>
  <w:num w:numId="11">
    <w:abstractNumId w:val="21"/>
  </w:num>
  <w:num w:numId="12">
    <w:abstractNumId w:val="35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9"/>
  </w:num>
  <w:num w:numId="18">
    <w:abstractNumId w:val="11"/>
  </w:num>
  <w:num w:numId="19">
    <w:abstractNumId w:val="24"/>
  </w:num>
  <w:num w:numId="20">
    <w:abstractNumId w:val="42"/>
  </w:num>
  <w:num w:numId="21">
    <w:abstractNumId w:val="18"/>
  </w:num>
  <w:num w:numId="22">
    <w:abstractNumId w:val="22"/>
  </w:num>
  <w:num w:numId="23">
    <w:abstractNumId w:val="1"/>
  </w:num>
  <w:num w:numId="24">
    <w:abstractNumId w:val="34"/>
  </w:num>
  <w:num w:numId="25">
    <w:abstractNumId w:val="7"/>
  </w:num>
  <w:num w:numId="26">
    <w:abstractNumId w:val="19"/>
  </w:num>
  <w:num w:numId="27">
    <w:abstractNumId w:val="13"/>
  </w:num>
  <w:num w:numId="28">
    <w:abstractNumId w:val="31"/>
  </w:num>
  <w:num w:numId="29">
    <w:abstractNumId w:val="41"/>
  </w:num>
  <w:num w:numId="30">
    <w:abstractNumId w:val="44"/>
  </w:num>
  <w:num w:numId="31">
    <w:abstractNumId w:val="32"/>
  </w:num>
  <w:num w:numId="32">
    <w:abstractNumId w:val="3"/>
  </w:num>
  <w:num w:numId="33">
    <w:abstractNumId w:val="45"/>
  </w:num>
  <w:num w:numId="34">
    <w:abstractNumId w:val="4"/>
  </w:num>
  <w:num w:numId="35">
    <w:abstractNumId w:val="2"/>
  </w:num>
  <w:num w:numId="36">
    <w:abstractNumId w:val="17"/>
  </w:num>
  <w:num w:numId="37">
    <w:abstractNumId w:val="29"/>
  </w:num>
  <w:num w:numId="38">
    <w:abstractNumId w:val="43"/>
  </w:num>
  <w:num w:numId="39">
    <w:abstractNumId w:val="39"/>
  </w:num>
  <w:num w:numId="40">
    <w:abstractNumId w:val="8"/>
  </w:num>
  <w:num w:numId="41">
    <w:abstractNumId w:val="28"/>
  </w:num>
  <w:num w:numId="42">
    <w:abstractNumId w:val="23"/>
  </w:num>
  <w:num w:numId="43">
    <w:abstractNumId w:val="20"/>
  </w:num>
  <w:num w:numId="44">
    <w:abstractNumId w:val="14"/>
  </w:num>
  <w:num w:numId="45">
    <w:abstractNumId w:val="10"/>
  </w:num>
  <w:num w:numId="46">
    <w:abstractNumId w:val="12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eBCAfCwTSbJ0p0yGmiLkhnf56YU=" w:salt="qiESEJ3OmeTiWwHgRLyWog==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443E0"/>
    <w:rsid w:val="00053EE8"/>
    <w:rsid w:val="000610A2"/>
    <w:rsid w:val="000866E0"/>
    <w:rsid w:val="00093DDD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302A0"/>
    <w:rsid w:val="00141EA4"/>
    <w:rsid w:val="0014279D"/>
    <w:rsid w:val="00163A81"/>
    <w:rsid w:val="001A022D"/>
    <w:rsid w:val="001B716F"/>
    <w:rsid w:val="001C56A0"/>
    <w:rsid w:val="001E24B3"/>
    <w:rsid w:val="001F2029"/>
    <w:rsid w:val="001F6CC5"/>
    <w:rsid w:val="00206433"/>
    <w:rsid w:val="00236493"/>
    <w:rsid w:val="0023715F"/>
    <w:rsid w:val="00262952"/>
    <w:rsid w:val="0026562E"/>
    <w:rsid w:val="00271CA1"/>
    <w:rsid w:val="002A2E84"/>
    <w:rsid w:val="002A44CF"/>
    <w:rsid w:val="002F7A3F"/>
    <w:rsid w:val="0033105D"/>
    <w:rsid w:val="00332B32"/>
    <w:rsid w:val="003509C0"/>
    <w:rsid w:val="00360A68"/>
    <w:rsid w:val="00381D32"/>
    <w:rsid w:val="003836E6"/>
    <w:rsid w:val="003C2811"/>
    <w:rsid w:val="003E6FEB"/>
    <w:rsid w:val="00400024"/>
    <w:rsid w:val="0040760B"/>
    <w:rsid w:val="0045152E"/>
    <w:rsid w:val="00476773"/>
    <w:rsid w:val="00495756"/>
    <w:rsid w:val="0049674F"/>
    <w:rsid w:val="004A762D"/>
    <w:rsid w:val="004B0976"/>
    <w:rsid w:val="004B400C"/>
    <w:rsid w:val="004B6334"/>
    <w:rsid w:val="004E259B"/>
    <w:rsid w:val="004F422F"/>
    <w:rsid w:val="0053309A"/>
    <w:rsid w:val="005506B5"/>
    <w:rsid w:val="00557AF2"/>
    <w:rsid w:val="00560282"/>
    <w:rsid w:val="0058607D"/>
    <w:rsid w:val="00587CAC"/>
    <w:rsid w:val="005949D0"/>
    <w:rsid w:val="00596867"/>
    <w:rsid w:val="005B0C26"/>
    <w:rsid w:val="005B732E"/>
    <w:rsid w:val="005C539D"/>
    <w:rsid w:val="005C7A05"/>
    <w:rsid w:val="005D46D9"/>
    <w:rsid w:val="005F1315"/>
    <w:rsid w:val="00625534"/>
    <w:rsid w:val="00634010"/>
    <w:rsid w:val="00654D4E"/>
    <w:rsid w:val="00660F0A"/>
    <w:rsid w:val="0068550D"/>
    <w:rsid w:val="006A4E26"/>
    <w:rsid w:val="006B1778"/>
    <w:rsid w:val="006E167C"/>
    <w:rsid w:val="006F25CC"/>
    <w:rsid w:val="006F295D"/>
    <w:rsid w:val="0071001B"/>
    <w:rsid w:val="0072023E"/>
    <w:rsid w:val="00734E48"/>
    <w:rsid w:val="00736781"/>
    <w:rsid w:val="007619ED"/>
    <w:rsid w:val="007C44D8"/>
    <w:rsid w:val="007C6EBD"/>
    <w:rsid w:val="007D0680"/>
    <w:rsid w:val="007E0AC6"/>
    <w:rsid w:val="007E3FB2"/>
    <w:rsid w:val="007F313F"/>
    <w:rsid w:val="007F7E8A"/>
    <w:rsid w:val="0080729B"/>
    <w:rsid w:val="00813F4B"/>
    <w:rsid w:val="0081550E"/>
    <w:rsid w:val="0081579C"/>
    <w:rsid w:val="0082282D"/>
    <w:rsid w:val="00831448"/>
    <w:rsid w:val="0084279A"/>
    <w:rsid w:val="008570E3"/>
    <w:rsid w:val="00866FBB"/>
    <w:rsid w:val="0089789F"/>
    <w:rsid w:val="008D73D2"/>
    <w:rsid w:val="008E0ADA"/>
    <w:rsid w:val="008E2FDE"/>
    <w:rsid w:val="008E5A34"/>
    <w:rsid w:val="008E6C4D"/>
    <w:rsid w:val="008F0215"/>
    <w:rsid w:val="008F54B9"/>
    <w:rsid w:val="0090501F"/>
    <w:rsid w:val="009110E8"/>
    <w:rsid w:val="00911275"/>
    <w:rsid w:val="009156A4"/>
    <w:rsid w:val="0092160F"/>
    <w:rsid w:val="0093453D"/>
    <w:rsid w:val="00940B30"/>
    <w:rsid w:val="0094264F"/>
    <w:rsid w:val="009472FA"/>
    <w:rsid w:val="00975BED"/>
    <w:rsid w:val="009808D1"/>
    <w:rsid w:val="009D56D4"/>
    <w:rsid w:val="009D5F7E"/>
    <w:rsid w:val="009E592B"/>
    <w:rsid w:val="00A110C7"/>
    <w:rsid w:val="00A1255E"/>
    <w:rsid w:val="00A400FF"/>
    <w:rsid w:val="00A41903"/>
    <w:rsid w:val="00A51D98"/>
    <w:rsid w:val="00A62EE2"/>
    <w:rsid w:val="00A67BBC"/>
    <w:rsid w:val="00A77633"/>
    <w:rsid w:val="00A92E4A"/>
    <w:rsid w:val="00AB528D"/>
    <w:rsid w:val="00AC0F1D"/>
    <w:rsid w:val="00AD45BF"/>
    <w:rsid w:val="00AF143C"/>
    <w:rsid w:val="00AF7B0C"/>
    <w:rsid w:val="00B02C3F"/>
    <w:rsid w:val="00B118DE"/>
    <w:rsid w:val="00B168E6"/>
    <w:rsid w:val="00B3098E"/>
    <w:rsid w:val="00B573F6"/>
    <w:rsid w:val="00B801CC"/>
    <w:rsid w:val="00B90FFA"/>
    <w:rsid w:val="00BC1D29"/>
    <w:rsid w:val="00BC47A0"/>
    <w:rsid w:val="00C05026"/>
    <w:rsid w:val="00C07ACF"/>
    <w:rsid w:val="00C1743B"/>
    <w:rsid w:val="00C2292E"/>
    <w:rsid w:val="00C25929"/>
    <w:rsid w:val="00C92AB9"/>
    <w:rsid w:val="00CD015D"/>
    <w:rsid w:val="00CD2742"/>
    <w:rsid w:val="00CD27F1"/>
    <w:rsid w:val="00CD6860"/>
    <w:rsid w:val="00CF489B"/>
    <w:rsid w:val="00D044CF"/>
    <w:rsid w:val="00D12834"/>
    <w:rsid w:val="00D24E8C"/>
    <w:rsid w:val="00D350F0"/>
    <w:rsid w:val="00D41A0D"/>
    <w:rsid w:val="00D46BA0"/>
    <w:rsid w:val="00D5102B"/>
    <w:rsid w:val="00D56290"/>
    <w:rsid w:val="00D64CB6"/>
    <w:rsid w:val="00D7532D"/>
    <w:rsid w:val="00D814E1"/>
    <w:rsid w:val="00D84F39"/>
    <w:rsid w:val="00DA1C73"/>
    <w:rsid w:val="00DC05A6"/>
    <w:rsid w:val="00DD58AD"/>
    <w:rsid w:val="00DE03CC"/>
    <w:rsid w:val="00DE6073"/>
    <w:rsid w:val="00DF5C34"/>
    <w:rsid w:val="00DF6163"/>
    <w:rsid w:val="00DF7D24"/>
    <w:rsid w:val="00E15130"/>
    <w:rsid w:val="00E37278"/>
    <w:rsid w:val="00E5316C"/>
    <w:rsid w:val="00E650EC"/>
    <w:rsid w:val="00E80C76"/>
    <w:rsid w:val="00E84356"/>
    <w:rsid w:val="00E973D8"/>
    <w:rsid w:val="00EB35F5"/>
    <w:rsid w:val="00EB3DD6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43E5A"/>
    <w:rsid w:val="00F5139D"/>
    <w:rsid w:val="00F52643"/>
    <w:rsid w:val="00F535BB"/>
    <w:rsid w:val="00F764E4"/>
    <w:rsid w:val="00FA070F"/>
    <w:rsid w:val="00FC278F"/>
    <w:rsid w:val="00FC5E3A"/>
    <w:rsid w:val="00FD0332"/>
    <w:rsid w:val="00FF227D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2F641-A5F7-4684-9523-C74789747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57DA3D20.dotm</Template>
  <TotalTime>0</TotalTime>
  <Pages>1</Pages>
  <Words>120</Words>
  <Characters>839</Characters>
  <Application>Microsoft Office Word</Application>
  <DocSecurity>8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Bagus, Peter</cp:lastModifiedBy>
  <cp:revision>43</cp:revision>
  <cp:lastPrinted>2014-05-13T11:33:00Z</cp:lastPrinted>
  <dcterms:created xsi:type="dcterms:W3CDTF">2013-02-14T12:57:00Z</dcterms:created>
  <dcterms:modified xsi:type="dcterms:W3CDTF">2017-01-18T13:19:00Z</dcterms:modified>
</cp:coreProperties>
</file>